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95" w:rsidRDefault="00110C17" w:rsidP="00110C17">
      <w:pPr>
        <w:jc w:val="center"/>
      </w:pPr>
      <w:r>
        <w:rPr>
          <w:noProof/>
          <w:lang w:eastAsia="ru-RU"/>
        </w:rPr>
        <w:drawing>
          <wp:inline distT="0" distB="0" distL="0" distR="0" wp14:anchorId="17441B3E">
            <wp:extent cx="664210" cy="79248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792480"/>
                    </a:xfrm>
                    <a:prstGeom prst="rect">
                      <a:avLst/>
                    </a:prstGeom>
                    <a:noFill/>
                  </pic:spPr>
                </pic:pic>
              </a:graphicData>
            </a:graphic>
          </wp:inline>
        </w:drawing>
      </w:r>
    </w:p>
    <w:p w:rsidR="00110C17" w:rsidRDefault="00110C17" w:rsidP="00110C17">
      <w:pPr>
        <w:jc w:val="center"/>
      </w:pPr>
    </w:p>
    <w:p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Администрация городского округа Пущино</w:t>
      </w:r>
    </w:p>
    <w:p w:rsidR="00110C17" w:rsidRPr="00110C17" w:rsidRDefault="00110C17" w:rsidP="00110C17">
      <w:pPr>
        <w:jc w:val="center"/>
        <w:rPr>
          <w:rFonts w:ascii="Times New Roman" w:eastAsia="Times New Roman" w:hAnsi="Times New Roman" w:cs="Times New Roman"/>
          <w:lang w:eastAsia="ru-RU"/>
        </w:rPr>
      </w:pPr>
      <w:r w:rsidRPr="00110C17">
        <w:rPr>
          <w:rFonts w:ascii="Times New Roman" w:eastAsia="Times New Roman" w:hAnsi="Times New Roman" w:cs="Times New Roman"/>
          <w:lang w:eastAsia="ru-RU"/>
        </w:rPr>
        <w:t xml:space="preserve"> </w:t>
      </w:r>
    </w:p>
    <w:p w:rsidR="00110C17" w:rsidRPr="00110C17" w:rsidRDefault="00110C17" w:rsidP="00110C17">
      <w:pPr>
        <w:jc w:val="center"/>
        <w:rPr>
          <w:rFonts w:ascii="Times New Roman" w:eastAsia="Times New Roman" w:hAnsi="Times New Roman" w:cs="Times New Roman"/>
          <w:lang w:eastAsia="ru-RU"/>
        </w:rPr>
      </w:pPr>
    </w:p>
    <w:p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П О С Т А Н О В Л Е Н И Е</w:t>
      </w:r>
    </w:p>
    <w:p w:rsidR="00110C17" w:rsidRPr="00110C17" w:rsidRDefault="00110C17" w:rsidP="00110C17">
      <w:pPr>
        <w:ind w:left="1134"/>
        <w:jc w:val="left"/>
        <w:rPr>
          <w:rFonts w:ascii="Times New Roman" w:eastAsia="Times New Roman" w:hAnsi="Times New Roman" w:cs="Times New Roman"/>
          <w:sz w:val="20"/>
          <w:szCs w:val="20"/>
          <w:lang w:eastAsia="ru-RU"/>
        </w:rPr>
      </w:pPr>
      <w:r w:rsidRPr="00110C17">
        <w:rPr>
          <w:rFonts w:ascii="Academy" w:eastAsia="Times New Roman" w:hAnsi="Academy" w:cs="Times New Roman"/>
          <w:sz w:val="20"/>
          <w:szCs w:val="20"/>
          <w:lang w:eastAsia="ru-RU"/>
        </w:rPr>
        <w:t xml:space="preserve"> </w:t>
      </w: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110C17" w:rsidRPr="00110C17" w:rsidTr="00AE2615">
        <w:trPr>
          <w:jc w:val="center"/>
        </w:trPr>
        <w:tc>
          <w:tcPr>
            <w:tcW w:w="2160" w:type="dxa"/>
            <w:tcBorders>
              <w:right w:val="nil"/>
            </w:tcBorders>
            <w:shd w:val="clear" w:color="auto" w:fill="auto"/>
          </w:tcPr>
          <w:p w:rsidR="00110C17" w:rsidRPr="00110C17" w:rsidRDefault="00110C17" w:rsidP="00110C17">
            <w:pPr>
              <w:spacing w:before="100" w:beforeAutospacing="1" w:after="100" w:afterAutospacing="1"/>
              <w:jc w:val="center"/>
              <w:rPr>
                <w:rFonts w:ascii="Times New Roman" w:eastAsia="Times New Roman" w:hAnsi="Times New Roman" w:cs="Times New Roman"/>
                <w:b/>
                <w:sz w:val="28"/>
                <w:szCs w:val="28"/>
                <w:lang w:eastAsia="ru-RU"/>
              </w:rPr>
            </w:pPr>
          </w:p>
        </w:tc>
        <w:tc>
          <w:tcPr>
            <w:tcW w:w="2520" w:type="dxa"/>
            <w:tcBorders>
              <w:top w:val="nil"/>
              <w:left w:val="nil"/>
              <w:bottom w:val="nil"/>
              <w:right w:val="nil"/>
            </w:tcBorders>
            <w:shd w:val="clear" w:color="auto" w:fill="auto"/>
          </w:tcPr>
          <w:p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p>
        </w:tc>
        <w:tc>
          <w:tcPr>
            <w:tcW w:w="540" w:type="dxa"/>
            <w:tcBorders>
              <w:top w:val="nil"/>
              <w:left w:val="nil"/>
              <w:bottom w:val="nil"/>
              <w:right w:val="nil"/>
            </w:tcBorders>
            <w:shd w:val="clear" w:color="auto" w:fill="auto"/>
          </w:tcPr>
          <w:p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r w:rsidRPr="00110C17">
              <w:rPr>
                <w:rFonts w:ascii="Times New Roman" w:eastAsia="Times New Roman" w:hAnsi="Times New Roman" w:cs="Times New Roman"/>
                <w:b/>
                <w:sz w:val="28"/>
                <w:szCs w:val="28"/>
                <w:lang w:eastAsia="ru-RU"/>
              </w:rPr>
              <w:t>№</w:t>
            </w:r>
          </w:p>
        </w:tc>
        <w:tc>
          <w:tcPr>
            <w:tcW w:w="1260" w:type="dxa"/>
            <w:tcBorders>
              <w:top w:val="nil"/>
              <w:left w:val="nil"/>
              <w:right w:val="nil"/>
            </w:tcBorders>
            <w:shd w:val="clear" w:color="auto" w:fill="auto"/>
          </w:tcPr>
          <w:p w:rsidR="00110C17" w:rsidRPr="00110C17" w:rsidRDefault="00110C17" w:rsidP="00110C17">
            <w:pPr>
              <w:spacing w:before="100" w:beforeAutospacing="1" w:after="100" w:afterAutospacing="1"/>
              <w:jc w:val="center"/>
              <w:rPr>
                <w:rFonts w:ascii="Times New Roman" w:eastAsia="Times New Roman" w:hAnsi="Times New Roman" w:cs="Times New Roman"/>
                <w:b/>
                <w:sz w:val="28"/>
                <w:szCs w:val="28"/>
                <w:lang w:eastAsia="ru-RU"/>
              </w:rPr>
            </w:pPr>
          </w:p>
        </w:tc>
      </w:tr>
    </w:tbl>
    <w:p w:rsidR="00110C17" w:rsidRPr="00110C17" w:rsidRDefault="00110C17" w:rsidP="00110C17">
      <w:pPr>
        <w:jc w:val="center"/>
        <w:rPr>
          <w:rFonts w:ascii="Academy Cyr" w:eastAsia="Times New Roman" w:hAnsi="Academy Cyr" w:cs="Times New Roman"/>
          <w:sz w:val="16"/>
          <w:szCs w:val="16"/>
          <w:lang w:eastAsia="ru-RU"/>
        </w:rPr>
      </w:pPr>
    </w:p>
    <w:p w:rsidR="00110C17" w:rsidRPr="00110C17" w:rsidRDefault="00110C17" w:rsidP="00110C17">
      <w:pPr>
        <w:spacing w:after="120"/>
        <w:jc w:val="center"/>
        <w:rPr>
          <w:rFonts w:ascii="Academy Cyr" w:eastAsia="Times New Roman" w:hAnsi="Academy Cyr" w:cs="Times New Roman"/>
          <w:sz w:val="24"/>
          <w:szCs w:val="20"/>
          <w:lang w:eastAsia="ru-RU"/>
        </w:rPr>
      </w:pPr>
      <w:r w:rsidRPr="00110C17">
        <w:rPr>
          <w:rFonts w:ascii="Academy Cyr" w:eastAsia="Times New Roman" w:hAnsi="Academy Cyr" w:cs="Times New Roman"/>
          <w:sz w:val="24"/>
          <w:szCs w:val="20"/>
          <w:lang w:eastAsia="ru-RU"/>
        </w:rPr>
        <w:t>г. Пущино</w:t>
      </w:r>
    </w:p>
    <w:p w:rsidR="00110C17" w:rsidRPr="00110C17" w:rsidRDefault="00110C17" w:rsidP="00110C17">
      <w:pPr>
        <w:keepNext/>
        <w:ind w:hanging="180"/>
        <w:jc w:val="center"/>
        <w:outlineLvl w:val="0"/>
        <w:rPr>
          <w:rFonts w:ascii="Calibri" w:eastAsia="Times New Roman" w:hAnsi="Calibri" w:cs="Times New Roman"/>
          <w:sz w:val="24"/>
          <w:szCs w:val="24"/>
          <w:lang w:eastAsia="ru-RU"/>
        </w:rPr>
      </w:pPr>
      <w:r w:rsidRPr="00110C17">
        <w:rPr>
          <w:rFonts w:ascii="Calibri" w:eastAsia="Times New Roman" w:hAnsi="Calibri" w:cs="Times New Roman"/>
          <w:sz w:val="24"/>
          <w:szCs w:val="24"/>
          <w:lang w:eastAsia="ru-RU"/>
        </w:rPr>
        <w:t xml:space="preserve"> </w:t>
      </w:r>
      <w:r w:rsidRPr="00110C17">
        <w:rPr>
          <w:rFonts w:ascii="Academy" w:eastAsia="Times New Roman" w:hAnsi="Academy" w:cs="Times New Roman"/>
          <w:sz w:val="24"/>
          <w:szCs w:val="24"/>
          <w:lang w:eastAsia="ru-RU"/>
        </w:rPr>
        <w:t>┌</w:t>
      </w:r>
      <w:r w:rsidRPr="00110C17">
        <w:rPr>
          <w:rFonts w:ascii="Times New Roman" w:eastAsia="Times New Roman" w:hAnsi="Times New Roman" w:cs="Times New Roman"/>
          <w:sz w:val="24"/>
          <w:szCs w:val="24"/>
          <w:lang w:eastAsia="ru-RU"/>
        </w:rPr>
        <w:tab/>
      </w:r>
      <w:r w:rsidRPr="00110C17">
        <w:rPr>
          <w:rFonts w:ascii="Times New Roman" w:eastAsia="Times New Roman" w:hAnsi="Times New Roman" w:cs="Times New Roman"/>
          <w:sz w:val="24"/>
          <w:szCs w:val="24"/>
          <w:lang w:eastAsia="ru-RU"/>
        </w:rPr>
        <w:tab/>
        <w:t xml:space="preserve">                                                                                                         </w:t>
      </w:r>
      <w:r w:rsidRPr="00110C17">
        <w:rPr>
          <w:rFonts w:ascii="Academy" w:eastAsia="Times New Roman" w:hAnsi="Academy" w:cs="Times New Roman"/>
          <w:sz w:val="24"/>
          <w:szCs w:val="24"/>
          <w:lang w:eastAsia="ru-RU"/>
        </w:rPr>
        <w:t>┐</w:t>
      </w:r>
    </w:p>
    <w:p w:rsidR="005A5238" w:rsidRDefault="005A5238" w:rsidP="005A5238">
      <w:pPr>
        <w:autoSpaceDE w:val="0"/>
        <w:autoSpaceDN w:val="0"/>
        <w:ind w:left="567" w:right="1133" w:firstLine="142"/>
        <w:jc w:val="center"/>
        <w:rPr>
          <w:rFonts w:ascii="Times New Roman" w:hAnsi="Times New Roman" w:cs="Times New Roman"/>
          <w:sz w:val="24"/>
          <w:szCs w:val="24"/>
        </w:rPr>
      </w:pPr>
      <w:r w:rsidRPr="005A5238">
        <w:rPr>
          <w:rFonts w:ascii="Times New Roman" w:hAnsi="Times New Roman" w:cs="Times New Roman"/>
          <w:sz w:val="24"/>
          <w:szCs w:val="24"/>
        </w:rPr>
        <w:t xml:space="preserve">Об утверждении Правил заключения в электронной форме и </w:t>
      </w:r>
    </w:p>
    <w:p w:rsidR="005A5238" w:rsidRPr="005A5238" w:rsidRDefault="005A5238" w:rsidP="005A5238">
      <w:pPr>
        <w:autoSpaceDE w:val="0"/>
        <w:autoSpaceDN w:val="0"/>
        <w:ind w:left="567" w:right="1133" w:firstLine="142"/>
        <w:jc w:val="center"/>
        <w:rPr>
          <w:rFonts w:ascii="Times New Roman" w:hAnsi="Times New Roman" w:cs="Times New Roman"/>
          <w:sz w:val="24"/>
          <w:szCs w:val="24"/>
        </w:rPr>
      </w:pPr>
      <w:r w:rsidRPr="005A5238">
        <w:rPr>
          <w:rFonts w:ascii="Times New Roman" w:hAnsi="Times New Roman" w:cs="Times New Roman"/>
          <w:sz w:val="24"/>
          <w:szCs w:val="24"/>
        </w:rPr>
        <w:t xml:space="preserve">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
    <w:p w:rsidR="00110C17" w:rsidRPr="00110C17" w:rsidRDefault="00110C17" w:rsidP="005A5238">
      <w:pPr>
        <w:widowControl w:val="0"/>
        <w:jc w:val="center"/>
        <w:rPr>
          <w:rFonts w:ascii="Times New Roman" w:eastAsia="Times New Roman" w:hAnsi="Times New Roman" w:cs="Times New Roman"/>
          <w:sz w:val="24"/>
          <w:szCs w:val="24"/>
          <w:lang w:eastAsia="ru-RU"/>
        </w:rPr>
      </w:pPr>
    </w:p>
    <w:p w:rsidR="00110C17" w:rsidRPr="00110C17" w:rsidRDefault="00110C17" w:rsidP="00110C17">
      <w:pPr>
        <w:widowControl w:val="0"/>
        <w:rPr>
          <w:rFonts w:ascii="Times New Roman" w:eastAsia="Times New Roman" w:hAnsi="Times New Roman" w:cs="Times New Roman"/>
          <w:sz w:val="24"/>
          <w:szCs w:val="24"/>
          <w:lang w:eastAsia="ru-RU"/>
        </w:rPr>
      </w:pPr>
    </w:p>
    <w:p w:rsidR="005A5238" w:rsidRPr="005A5238" w:rsidRDefault="005A5238" w:rsidP="005A5238">
      <w:pPr>
        <w:widowControl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w:t>
      </w:r>
      <w:r w:rsidR="00DB5A81">
        <w:rPr>
          <w:rFonts w:ascii="Times New Roman" w:eastAsia="Times New Roman" w:hAnsi="Times New Roman" w:cs="Times New Roman"/>
          <w:sz w:val="24"/>
          <w:szCs w:val="24"/>
          <w:lang w:eastAsia="ru-RU"/>
        </w:rPr>
        <w:t>ере»</w:t>
      </w:r>
      <w:r w:rsidRPr="005A5238">
        <w:rPr>
          <w:rFonts w:ascii="Times New Roman" w:eastAsia="Times New Roman" w:hAnsi="Times New Roman" w:cs="Times New Roman"/>
          <w:sz w:val="24"/>
          <w:szCs w:val="24"/>
          <w:lang w:eastAsia="ru-RU"/>
        </w:rPr>
        <w:t>, Законом Московской области от 30.01.2023 № 1</w:t>
      </w:r>
      <w:r w:rsidR="007A585D">
        <w:rPr>
          <w:rFonts w:ascii="Times New Roman" w:eastAsia="Times New Roman" w:hAnsi="Times New Roman" w:cs="Times New Roman"/>
          <w:sz w:val="24"/>
          <w:szCs w:val="24"/>
          <w:lang w:eastAsia="ru-RU"/>
        </w:rPr>
        <w:t>/2023-ОЗ</w:t>
      </w:r>
      <w:r w:rsidRPr="005A5238">
        <w:rPr>
          <w:rFonts w:ascii="Times New Roman" w:eastAsia="Times New Roman" w:hAnsi="Times New Roman" w:cs="Times New Roman"/>
          <w:sz w:val="24"/>
          <w:szCs w:val="24"/>
          <w:lang w:eastAsia="ru-RU"/>
        </w:rPr>
        <w:t xml:space="preserve">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 руководствуясь Уставом городского округа Пущино Московской области, постановлением администрации городского окр</w:t>
      </w:r>
      <w:r w:rsidR="004A6539">
        <w:rPr>
          <w:rFonts w:ascii="Times New Roman" w:eastAsia="Times New Roman" w:hAnsi="Times New Roman" w:cs="Times New Roman"/>
          <w:sz w:val="24"/>
          <w:szCs w:val="24"/>
          <w:lang w:eastAsia="ru-RU"/>
        </w:rPr>
        <w:t>уга Пущино от  31.01.2023 № 56-п</w:t>
      </w:r>
      <w:r w:rsidRPr="005A5238">
        <w:rPr>
          <w:rFonts w:ascii="Times New Roman" w:eastAsia="Times New Roman" w:hAnsi="Times New Roman" w:cs="Times New Roman"/>
          <w:sz w:val="24"/>
          <w:szCs w:val="24"/>
          <w:lang w:eastAsia="ru-RU"/>
        </w:rPr>
        <w:t xml:space="preserve"> «Об организации оказания муниципальных услуг в социальной сфере при формировании </w:t>
      </w:r>
      <w:r w:rsidR="00DB5A81">
        <w:rPr>
          <w:rFonts w:ascii="Times New Roman" w:eastAsia="Times New Roman" w:hAnsi="Times New Roman" w:cs="Times New Roman"/>
          <w:sz w:val="24"/>
          <w:szCs w:val="24"/>
          <w:lang w:eastAsia="ru-RU"/>
        </w:rPr>
        <w:t>муниципаль</w:t>
      </w:r>
      <w:r w:rsidRPr="005A5238">
        <w:rPr>
          <w:rFonts w:ascii="Times New Roman" w:eastAsia="Times New Roman" w:hAnsi="Times New Roman" w:cs="Times New Roman"/>
          <w:sz w:val="24"/>
          <w:szCs w:val="24"/>
          <w:lang w:eastAsia="ru-RU"/>
        </w:rPr>
        <w:t>ного социального</w:t>
      </w:r>
      <w:r w:rsidR="00DB5A81">
        <w:rPr>
          <w:rFonts w:ascii="Times New Roman" w:eastAsia="Times New Roman" w:hAnsi="Times New Roman" w:cs="Times New Roman"/>
          <w:sz w:val="24"/>
          <w:szCs w:val="24"/>
          <w:lang w:eastAsia="ru-RU"/>
        </w:rPr>
        <w:t xml:space="preserve"> заказа на оказание муниципаль</w:t>
      </w:r>
      <w:r w:rsidRPr="005A5238">
        <w:rPr>
          <w:rFonts w:ascii="Times New Roman" w:eastAsia="Times New Roman" w:hAnsi="Times New Roman" w:cs="Times New Roman"/>
          <w:sz w:val="24"/>
          <w:szCs w:val="24"/>
          <w:lang w:eastAsia="ru-RU"/>
        </w:rPr>
        <w:t xml:space="preserve">ных услуг в социальной сфере на территории </w:t>
      </w:r>
      <w:r w:rsidR="00A7213D">
        <w:rPr>
          <w:rFonts w:ascii="Times New Roman" w:eastAsia="Times New Roman" w:hAnsi="Times New Roman" w:cs="Times New Roman"/>
          <w:sz w:val="24"/>
          <w:szCs w:val="24"/>
          <w:lang w:eastAsia="ru-RU"/>
        </w:rPr>
        <w:t xml:space="preserve">города </w:t>
      </w:r>
      <w:r w:rsidR="00A7213D" w:rsidRPr="00A7213D">
        <w:rPr>
          <w:rFonts w:ascii="Times New Roman" w:eastAsia="Times New Roman" w:hAnsi="Times New Roman" w:cs="Times New Roman"/>
          <w:sz w:val="24"/>
          <w:szCs w:val="24"/>
          <w:lang w:eastAsia="ru-RU"/>
        </w:rPr>
        <w:t xml:space="preserve">Пущино </w:t>
      </w:r>
      <w:r w:rsidR="00A7213D">
        <w:rPr>
          <w:rFonts w:ascii="Times New Roman" w:eastAsia="Times New Roman" w:hAnsi="Times New Roman" w:cs="Times New Roman"/>
          <w:sz w:val="24"/>
          <w:szCs w:val="24"/>
          <w:lang w:eastAsia="ru-RU"/>
        </w:rPr>
        <w:t>Г</w:t>
      </w:r>
      <w:r w:rsidRPr="005A5238">
        <w:rPr>
          <w:rFonts w:ascii="Times New Roman" w:eastAsia="Times New Roman" w:hAnsi="Times New Roman" w:cs="Times New Roman"/>
          <w:sz w:val="24"/>
          <w:szCs w:val="24"/>
          <w:lang w:eastAsia="ru-RU"/>
        </w:rPr>
        <w:t xml:space="preserve">ородского округа </w:t>
      </w:r>
      <w:r w:rsidR="00A7213D">
        <w:rPr>
          <w:rFonts w:ascii="Times New Roman" w:eastAsia="Times New Roman" w:hAnsi="Times New Roman" w:cs="Times New Roman"/>
          <w:sz w:val="24"/>
          <w:szCs w:val="24"/>
          <w:lang w:eastAsia="ru-RU"/>
        </w:rPr>
        <w:t xml:space="preserve">Серпухов </w:t>
      </w:r>
      <w:r w:rsidRPr="005A5238">
        <w:rPr>
          <w:rFonts w:ascii="Times New Roman" w:eastAsia="Times New Roman" w:hAnsi="Times New Roman" w:cs="Times New Roman"/>
          <w:sz w:val="24"/>
          <w:szCs w:val="24"/>
          <w:lang w:eastAsia="ru-RU"/>
        </w:rPr>
        <w:t xml:space="preserve">Московской области», </w:t>
      </w:r>
    </w:p>
    <w:p w:rsidR="005A5238" w:rsidRPr="005A5238" w:rsidRDefault="005A5238" w:rsidP="005A5238">
      <w:pPr>
        <w:widowControl w:val="0"/>
        <w:ind w:firstLine="709"/>
        <w:jc w:val="center"/>
        <w:rPr>
          <w:rFonts w:ascii="Times New Roman" w:eastAsia="Times New Roman" w:hAnsi="Times New Roman" w:cs="Times New Roman"/>
          <w:sz w:val="24"/>
          <w:szCs w:val="24"/>
          <w:lang w:eastAsia="ru-RU"/>
        </w:rPr>
      </w:pPr>
    </w:p>
    <w:p w:rsidR="005A5238" w:rsidRPr="005A5238" w:rsidRDefault="005A5238" w:rsidP="005A5238">
      <w:pPr>
        <w:widowControl w:val="0"/>
        <w:ind w:firstLine="709"/>
        <w:jc w:val="center"/>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ПОСТАНОВЛЯЮ:</w:t>
      </w:r>
    </w:p>
    <w:p w:rsidR="005A5238" w:rsidRPr="005A5238" w:rsidRDefault="005A5238" w:rsidP="005A5238">
      <w:pPr>
        <w:widowControl w:val="0"/>
        <w:ind w:firstLine="709"/>
        <w:rPr>
          <w:rFonts w:ascii="Times New Roman" w:eastAsia="Times New Roman" w:hAnsi="Times New Roman" w:cs="Times New Roman"/>
          <w:sz w:val="24"/>
          <w:szCs w:val="24"/>
          <w:lang w:eastAsia="ru-RU"/>
        </w:rPr>
      </w:pPr>
    </w:p>
    <w:p w:rsidR="005A5238" w:rsidRPr="005A5238" w:rsidRDefault="005A5238" w:rsidP="005A5238">
      <w:pPr>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 Утвердить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 согласно приложению к настоящему постановлению.</w:t>
      </w:r>
    </w:p>
    <w:p w:rsidR="005A5238" w:rsidRPr="005A5238" w:rsidRDefault="005A5238" w:rsidP="005A5238">
      <w:pPr>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 xml:space="preserve">2. </w:t>
      </w:r>
      <w:r w:rsidR="00DB5A81">
        <w:rPr>
          <w:rFonts w:ascii="Times New Roman" w:eastAsia="Times New Roman" w:hAnsi="Times New Roman" w:cs="Times New Roman"/>
          <w:sz w:val="24"/>
          <w:szCs w:val="24"/>
          <w:lang w:eastAsia="ru-RU"/>
        </w:rPr>
        <w:t>Администрации городского округа Пущино</w:t>
      </w:r>
      <w:r w:rsidRPr="005A5238">
        <w:rPr>
          <w:rFonts w:ascii="Times New Roman" w:eastAsia="Times New Roman" w:hAnsi="Times New Roman" w:cs="Times New Roman"/>
          <w:sz w:val="24"/>
          <w:szCs w:val="24"/>
          <w:lang w:eastAsia="ru-RU"/>
        </w:rPr>
        <w:t xml:space="preserve"> руководствоваться Правилами при заключении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5A5238" w:rsidRPr="005A5238" w:rsidRDefault="005A5238" w:rsidP="005A5238">
      <w:pPr>
        <w:widowControl w:val="0"/>
        <w:ind w:firstLine="709"/>
        <w:rPr>
          <w:rFonts w:ascii="Times New Roman" w:eastAsia="Calibri" w:hAnsi="Times New Roman" w:cs="Times New Roman"/>
          <w:sz w:val="24"/>
          <w:szCs w:val="24"/>
        </w:rPr>
      </w:pPr>
      <w:r w:rsidRPr="005A5238">
        <w:rPr>
          <w:rFonts w:ascii="Times New Roman" w:eastAsia="Times New Roman" w:hAnsi="Times New Roman" w:cs="Times New Roman"/>
          <w:sz w:val="24"/>
          <w:szCs w:val="24"/>
          <w:lang w:eastAsia="ru-RU"/>
        </w:rPr>
        <w:lastRenderedPageBreak/>
        <w:t xml:space="preserve">3. </w:t>
      </w:r>
      <w:r w:rsidRPr="005A5238">
        <w:rPr>
          <w:rFonts w:ascii="Times New Roman" w:eastAsia="Calibri" w:hAnsi="Times New Roman" w:cs="Times New Roman"/>
          <w:sz w:val="24"/>
          <w:szCs w:val="24"/>
        </w:rPr>
        <w:t>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среда» и разместить на официальном сайте администрации городского округа Пущино в сети Интернет.</w:t>
      </w:r>
    </w:p>
    <w:p w:rsidR="00110C17" w:rsidRPr="00110C17" w:rsidRDefault="000655E1" w:rsidP="00110C17">
      <w:pPr>
        <w:widowControl w:val="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0C17" w:rsidRPr="00110C17">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110C17" w:rsidRPr="00110C17" w:rsidRDefault="00110C17" w:rsidP="00110C17">
      <w:pPr>
        <w:rPr>
          <w:rFonts w:ascii="Times New Roman" w:eastAsia="Times New Roman" w:hAnsi="Times New Roman" w:cs="Times New Roman"/>
          <w:sz w:val="24"/>
          <w:szCs w:val="24"/>
          <w:lang w:eastAsia="ru-RU"/>
        </w:rPr>
      </w:pPr>
    </w:p>
    <w:p w:rsidR="00110C17" w:rsidRPr="00110C17" w:rsidRDefault="00110C17" w:rsidP="00110C17">
      <w:pPr>
        <w:rPr>
          <w:rFonts w:ascii="Times New Roman" w:eastAsia="Times New Roman" w:hAnsi="Times New Roman" w:cs="Times New Roman"/>
          <w:sz w:val="24"/>
          <w:szCs w:val="24"/>
          <w:lang w:eastAsia="ru-RU"/>
        </w:rPr>
      </w:pPr>
    </w:p>
    <w:p w:rsidR="00110C17" w:rsidRPr="00110C17" w:rsidRDefault="00110C17" w:rsidP="00110C17">
      <w:pPr>
        <w:rPr>
          <w:rFonts w:ascii="Times New Roman" w:eastAsia="Times New Roman" w:hAnsi="Times New Roman" w:cs="Times New Roman"/>
          <w:sz w:val="24"/>
          <w:szCs w:val="24"/>
          <w:lang w:eastAsia="ru-RU"/>
        </w:rPr>
      </w:pPr>
    </w:p>
    <w:p w:rsidR="00110C17" w:rsidRPr="00110C17" w:rsidRDefault="00110C17" w:rsidP="00110C17">
      <w:pPr>
        <w:tabs>
          <w:tab w:val="left" w:pos="8080"/>
        </w:tabs>
        <w:rPr>
          <w:rFonts w:ascii="Times New Roman" w:eastAsia="Calibri" w:hAnsi="Times New Roman" w:cs="Times New Roman"/>
          <w:sz w:val="24"/>
          <w:szCs w:val="24"/>
        </w:rPr>
      </w:pPr>
      <w:r w:rsidRPr="00110C17">
        <w:rPr>
          <w:rFonts w:ascii="Times New Roman" w:eastAsia="Times New Roman" w:hAnsi="Times New Roman" w:cs="Times New Roman"/>
          <w:sz w:val="24"/>
          <w:szCs w:val="24"/>
          <w:lang w:eastAsia="ru-RU"/>
        </w:rPr>
        <w:t>Глава городского округа                                                                                      А.С. Воробьев</w:t>
      </w:r>
    </w:p>
    <w:p w:rsidR="005A5238" w:rsidRDefault="00110C17" w:rsidP="00110C17">
      <w:pPr>
        <w:widowControl w:val="0"/>
        <w:autoSpaceDE w:val="0"/>
        <w:autoSpaceDN w:val="0"/>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10C17">
        <w:rPr>
          <w:rFonts w:ascii="Times New Roman" w:eastAsia="Times New Roman" w:hAnsi="Times New Roman" w:cs="Times New Roman"/>
          <w:sz w:val="24"/>
          <w:szCs w:val="24"/>
          <w:lang w:eastAsia="ru-RU"/>
        </w:rPr>
        <w:t xml:space="preserve">  </w:t>
      </w: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110C17" w:rsidRPr="00110C17" w:rsidRDefault="005A5238" w:rsidP="00110C17">
      <w:pPr>
        <w:widowControl w:val="0"/>
        <w:autoSpaceDE w:val="0"/>
        <w:autoSpaceDN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10C17" w:rsidRPr="00110C17">
        <w:rPr>
          <w:rFonts w:ascii="Times New Roman" w:eastAsia="Times New Roman" w:hAnsi="Times New Roman" w:cs="Times New Roman"/>
          <w:sz w:val="24"/>
          <w:szCs w:val="24"/>
          <w:lang w:eastAsia="ru-RU"/>
        </w:rPr>
        <w:t>Приложение к постановлению</w:t>
      </w:r>
    </w:p>
    <w:p w:rsidR="00110C17" w:rsidRPr="00110C17" w:rsidRDefault="00110C17" w:rsidP="00110C17">
      <w:pPr>
        <w:widowControl w:val="0"/>
        <w:autoSpaceDE w:val="0"/>
        <w:autoSpaceDN w:val="0"/>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 xml:space="preserve">                                                                                  администрации городского округа Пущино</w:t>
      </w:r>
    </w:p>
    <w:p w:rsidR="00110C17" w:rsidRPr="00110C17" w:rsidRDefault="00110C17" w:rsidP="00110C17">
      <w:pPr>
        <w:widowControl w:val="0"/>
        <w:autoSpaceDE w:val="0"/>
        <w:autoSpaceDN w:val="0"/>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 xml:space="preserve">                                                                                  от _________________ № _______________</w:t>
      </w:r>
    </w:p>
    <w:p w:rsidR="00110C17" w:rsidRPr="00110C17" w:rsidRDefault="00110C17" w:rsidP="00110C17">
      <w:pPr>
        <w:widowControl w:val="0"/>
        <w:autoSpaceDE w:val="0"/>
        <w:autoSpaceDN w:val="0"/>
        <w:rPr>
          <w:rFonts w:ascii="Times New Roman" w:eastAsia="Times New Roman" w:hAnsi="Times New Roman" w:cs="Times New Roman"/>
          <w:sz w:val="24"/>
          <w:szCs w:val="24"/>
          <w:lang w:eastAsia="ru-RU"/>
        </w:rPr>
      </w:pPr>
    </w:p>
    <w:p w:rsidR="005A5238" w:rsidRPr="005A5238" w:rsidRDefault="005A5238" w:rsidP="005A5238">
      <w:pPr>
        <w:widowControl w:val="0"/>
        <w:autoSpaceDE w:val="0"/>
        <w:autoSpaceDN w:val="0"/>
        <w:rPr>
          <w:rFonts w:ascii="Times New Roman" w:eastAsia="Times New Roman" w:hAnsi="Times New Roman" w:cs="Times New Roman"/>
          <w:sz w:val="24"/>
          <w:szCs w:val="24"/>
          <w:lang w:eastAsia="ru-RU"/>
        </w:rPr>
      </w:pPr>
    </w:p>
    <w:p w:rsidR="005A5238" w:rsidRPr="005A5238" w:rsidRDefault="005A5238" w:rsidP="005A5238">
      <w:pPr>
        <w:widowControl w:val="0"/>
        <w:autoSpaceDE w:val="0"/>
        <w:autoSpaceDN w:val="0"/>
        <w:jc w:val="center"/>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ПРАВИЛА</w:t>
      </w:r>
    </w:p>
    <w:p w:rsidR="005A5238" w:rsidRPr="005A5238" w:rsidRDefault="005A5238" w:rsidP="005A5238">
      <w:pPr>
        <w:widowControl w:val="0"/>
        <w:autoSpaceDE w:val="0"/>
        <w:autoSpaceDN w:val="0"/>
        <w:jc w:val="center"/>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5A5238" w:rsidRPr="005A5238" w:rsidRDefault="005A5238" w:rsidP="005A5238">
      <w:pPr>
        <w:widowControl w:val="0"/>
        <w:autoSpaceDE w:val="0"/>
        <w:autoSpaceDN w:val="0"/>
        <w:rPr>
          <w:rFonts w:ascii="Times New Roman" w:eastAsia="Times New Roman" w:hAnsi="Times New Roman" w:cs="Times New Roman"/>
          <w:sz w:val="24"/>
          <w:szCs w:val="24"/>
          <w:lang w:eastAsia="ru-RU"/>
        </w:rPr>
      </w:pPr>
    </w:p>
    <w:p w:rsidR="005A5238" w:rsidRPr="00050AEB" w:rsidRDefault="005A5238" w:rsidP="00050AEB">
      <w:pPr>
        <w:pStyle w:val="a3"/>
        <w:widowControl w:val="0"/>
        <w:numPr>
          <w:ilvl w:val="0"/>
          <w:numId w:val="1"/>
        </w:numPr>
        <w:autoSpaceDE w:val="0"/>
        <w:autoSpaceDN w:val="0"/>
        <w:ind w:left="0" w:firstLine="709"/>
        <w:rPr>
          <w:rFonts w:ascii="Times New Roman" w:eastAsia="Times New Roman" w:hAnsi="Times New Roman" w:cs="Times New Roman"/>
          <w:sz w:val="24"/>
          <w:szCs w:val="24"/>
          <w:lang w:eastAsia="ru-RU"/>
        </w:rPr>
      </w:pPr>
      <w:r w:rsidRPr="00050AEB">
        <w:rPr>
          <w:rFonts w:ascii="Times New Roman" w:eastAsia="Times New Roman" w:hAnsi="Times New Roman" w:cs="Times New Roman"/>
          <w:sz w:val="24"/>
          <w:szCs w:val="24"/>
          <w:lang w:eastAsia="ru-RU"/>
        </w:rPr>
        <w:t xml:space="preserve">Правила </w:t>
      </w:r>
      <w:r w:rsidR="00050AEB" w:rsidRPr="00050AEB">
        <w:rPr>
          <w:rFonts w:ascii="Times New Roman" w:eastAsia="Times New Roman" w:hAnsi="Times New Roman" w:cs="Times New Roman"/>
          <w:sz w:val="24"/>
          <w:szCs w:val="24"/>
          <w:lang w:eastAsia="ru-RU"/>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050AEB">
        <w:rPr>
          <w:rFonts w:ascii="Times New Roman" w:eastAsia="Times New Roman" w:hAnsi="Times New Roman" w:cs="Times New Roman"/>
          <w:sz w:val="24"/>
          <w:szCs w:val="24"/>
          <w:lang w:eastAsia="ru-RU"/>
        </w:rPr>
        <w:t xml:space="preserve"> (далее – Правила) </w:t>
      </w:r>
      <w:r w:rsidRPr="00050AEB">
        <w:rPr>
          <w:rFonts w:ascii="Times New Roman" w:eastAsia="Times New Roman" w:hAnsi="Times New Roman" w:cs="Times New Roman"/>
          <w:sz w:val="24"/>
          <w:szCs w:val="24"/>
          <w:lang w:eastAsia="ru-RU"/>
        </w:rPr>
        <w:t>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организация оказания которых отнесена к полномочиям органов местного самоуправления муниципального образования (далее соответственно – исполнитель услуг, 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 муниципальной услуги потребителям в соответствии с показателями, характеризующими качество оказания муниципальной услуги и (или) объем оказания таких услуг и установленными социальным заказом.</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Под исполнителем услуг в целях настоящих Правил понимаются юридическое лицо (кроме муниципального учреждения, учрежденного администрацией городского округа Пущино) либо, если иное не установлено федеральными законами, индивидуальный предприниматель, оказывающие 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Иные понятия, применяемые в настоящих Правилах, используются в значениях, указанных в Федеральном законе.</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2.</w:t>
      </w:r>
      <w:r w:rsidRPr="005A5238">
        <w:rPr>
          <w:rFonts w:ascii="Times New Roman" w:eastAsia="Times New Roman" w:hAnsi="Times New Roman" w:cs="Times New Roman"/>
          <w:sz w:val="24"/>
          <w:szCs w:val="24"/>
          <w:lang w:eastAsia="ru-RU"/>
        </w:rPr>
        <w:tab/>
        <w:t>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w:t>
      </w:r>
      <w:r w:rsidR="00F65AF2">
        <w:rPr>
          <w:rFonts w:ascii="Times New Roman" w:eastAsia="Times New Roman" w:hAnsi="Times New Roman" w:cs="Times New Roman"/>
          <w:sz w:val="24"/>
          <w:szCs w:val="24"/>
          <w:lang w:eastAsia="ru-RU"/>
        </w:rPr>
        <w:t xml:space="preserve"> настоящих Правил</w:t>
      </w:r>
      <w:r w:rsidRPr="005A5238">
        <w:rPr>
          <w:rFonts w:ascii="Times New Roman" w:eastAsia="Times New Roman" w:hAnsi="Times New Roman" w:cs="Times New Roman"/>
          <w:sz w:val="24"/>
          <w:szCs w:val="24"/>
          <w:lang w:eastAsia="ru-RU"/>
        </w:rPr>
        <w:t xml:space="preserve">. </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 xml:space="preserve">Взаимодействие уполномоченного органа и исполнителя услуг при заключении и </w:t>
      </w:r>
      <w:r w:rsidRPr="005A5238">
        <w:rPr>
          <w:rFonts w:ascii="Times New Roman" w:eastAsia="Times New Roman" w:hAnsi="Times New Roman" w:cs="Times New Roman"/>
          <w:sz w:val="24"/>
          <w:szCs w:val="24"/>
          <w:lang w:eastAsia="ru-RU"/>
        </w:rPr>
        <w:lastRenderedPageBreak/>
        <w:t>подписании соглашения в соответствии с сертификатом,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«Электронный бюджет» (далее – информационная система) с использованием усиленных квалифицированных электронных подписей.</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3.</w:t>
      </w:r>
      <w:r w:rsidRPr="005A5238">
        <w:rPr>
          <w:rFonts w:ascii="Times New Roman" w:eastAsia="Times New Roman" w:hAnsi="Times New Roman" w:cs="Times New Roman"/>
          <w:sz w:val="24"/>
          <w:szCs w:val="24"/>
          <w:lang w:eastAsia="ru-RU"/>
        </w:rPr>
        <w:tab/>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4.</w:t>
      </w:r>
      <w:r w:rsidRPr="005A5238">
        <w:rPr>
          <w:rFonts w:ascii="Times New Roman" w:eastAsia="Times New Roman" w:hAnsi="Times New Roman" w:cs="Times New Roman"/>
          <w:sz w:val="24"/>
          <w:szCs w:val="24"/>
          <w:lang w:eastAsia="ru-RU"/>
        </w:rPr>
        <w:tab/>
        <w:t xml:space="preserve">Соглашение в соответствии с сертификатом и дополнительные соглашения заключаются в соответствии с типовыми формами, утверждаемыми администрацией городского округа Пущино. </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5.</w:t>
      </w:r>
      <w:r w:rsidRPr="005A5238">
        <w:rPr>
          <w:rFonts w:ascii="Times New Roman" w:eastAsia="Times New Roman" w:hAnsi="Times New Roman" w:cs="Times New Roman"/>
          <w:sz w:val="24"/>
          <w:szCs w:val="24"/>
          <w:lang w:eastAsia="ru-RU"/>
        </w:rPr>
        <w:tab/>
        <w:t>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муниципальной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w:t>
      </w:r>
      <w:r w:rsidR="00DB5A81">
        <w:rPr>
          <w:rFonts w:ascii="Times New Roman" w:eastAsia="Times New Roman" w:hAnsi="Times New Roman" w:cs="Times New Roman"/>
          <w:sz w:val="24"/>
          <w:szCs w:val="24"/>
          <w:lang w:eastAsia="ru-RU"/>
        </w:rPr>
        <w:t xml:space="preserve"> Федерации от 13 февраля 2021 года</w:t>
      </w:r>
      <w:bookmarkStart w:id="0" w:name="_GoBack"/>
      <w:bookmarkEnd w:id="0"/>
      <w:r w:rsidRPr="005A5238">
        <w:rPr>
          <w:rFonts w:ascii="Times New Roman" w:eastAsia="Times New Roman" w:hAnsi="Times New Roman" w:cs="Times New Roman"/>
          <w:sz w:val="24"/>
          <w:szCs w:val="24"/>
          <w:lang w:eastAsia="ru-RU"/>
        </w:rPr>
        <w:t xml:space="preserve">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5A5238">
        <w:rPr>
          <w:rFonts w:ascii="Times New Roman" w:eastAsia="Times New Roman" w:hAnsi="Times New Roman" w:cs="Times New Roman"/>
          <w:sz w:val="24"/>
          <w:szCs w:val="24"/>
          <w:lang w:eastAsia="ru-RU"/>
        </w:rPr>
        <w:tab/>
        <w:t>услуг),  решения о формировании соответствующей информации, включаемой в реестр исполнителей муниципальной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городского округа Пущино (далее – реестр потребителей).</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lastRenderedPageBreak/>
        <w:t>6.</w:t>
      </w:r>
      <w:r w:rsidRPr="005A5238">
        <w:rPr>
          <w:rFonts w:ascii="Times New Roman" w:eastAsia="Times New Roman" w:hAnsi="Times New Roman" w:cs="Times New Roman"/>
          <w:sz w:val="24"/>
          <w:szCs w:val="24"/>
          <w:lang w:eastAsia="ru-RU"/>
        </w:rPr>
        <w:tab/>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7.</w:t>
      </w:r>
      <w:r w:rsidRPr="005A5238">
        <w:rPr>
          <w:rFonts w:ascii="Times New Roman" w:eastAsia="Times New Roman" w:hAnsi="Times New Roman" w:cs="Times New Roman"/>
          <w:sz w:val="24"/>
          <w:szCs w:val="24"/>
          <w:lang w:eastAsia="ru-RU"/>
        </w:rPr>
        <w:tab/>
      </w:r>
      <w:proofErr w:type="gramStart"/>
      <w:r w:rsidRPr="005A5238">
        <w:rPr>
          <w:rFonts w:ascii="Times New Roman" w:eastAsia="Times New Roman" w:hAnsi="Times New Roman" w:cs="Times New Roman"/>
          <w:sz w:val="24"/>
          <w:szCs w:val="24"/>
          <w:lang w:eastAsia="ru-RU"/>
        </w:rPr>
        <w:t>В</w:t>
      </w:r>
      <w:proofErr w:type="gramEnd"/>
      <w:r w:rsidRPr="005A5238">
        <w:rPr>
          <w:rFonts w:ascii="Times New Roman" w:eastAsia="Times New Roman" w:hAnsi="Times New Roman" w:cs="Times New Roman"/>
          <w:sz w:val="24"/>
          <w:szCs w:val="24"/>
          <w:lang w:eastAsia="ru-RU"/>
        </w:rPr>
        <w:t xml:space="preserve">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8.</w:t>
      </w:r>
      <w:r w:rsidRPr="005A5238">
        <w:rPr>
          <w:rFonts w:ascii="Times New Roman" w:eastAsia="Times New Roman" w:hAnsi="Times New Roman" w:cs="Times New Roman"/>
          <w:sz w:val="24"/>
          <w:szCs w:val="24"/>
          <w:lang w:eastAsia="ru-RU"/>
        </w:rPr>
        <w:tab/>
        <w:t xml:space="preserve">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w:t>
      </w:r>
      <w:r w:rsidR="00A96510">
        <w:rPr>
          <w:rFonts w:ascii="Times New Roman" w:eastAsia="Times New Roman" w:hAnsi="Times New Roman" w:cs="Times New Roman"/>
          <w:sz w:val="24"/>
          <w:szCs w:val="24"/>
          <w:lang w:eastAsia="ru-RU"/>
        </w:rPr>
        <w:t xml:space="preserve">рабочего дня со дня, </w:t>
      </w:r>
      <w:proofErr w:type="gramStart"/>
      <w:r w:rsidR="00A96510">
        <w:rPr>
          <w:rFonts w:ascii="Times New Roman" w:eastAsia="Times New Roman" w:hAnsi="Times New Roman" w:cs="Times New Roman"/>
          <w:sz w:val="24"/>
          <w:szCs w:val="24"/>
          <w:lang w:eastAsia="ru-RU"/>
        </w:rPr>
        <w:t xml:space="preserve">следующего </w:t>
      </w:r>
      <w:r w:rsidRPr="005A5238">
        <w:rPr>
          <w:rFonts w:ascii="Times New Roman" w:eastAsia="Times New Roman" w:hAnsi="Times New Roman" w:cs="Times New Roman"/>
          <w:sz w:val="24"/>
          <w:szCs w:val="24"/>
          <w:lang w:eastAsia="ru-RU"/>
        </w:rPr>
        <w:t>за днем получения</w:t>
      </w:r>
      <w:proofErr w:type="gramEnd"/>
      <w:r w:rsidRPr="005A5238">
        <w:rPr>
          <w:rFonts w:ascii="Times New Roman" w:eastAsia="Times New Roman" w:hAnsi="Times New Roman" w:cs="Times New Roman"/>
          <w:sz w:val="24"/>
          <w:szCs w:val="24"/>
          <w:lang w:eastAsia="ru-RU"/>
        </w:rPr>
        <w:t xml:space="preserve">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9.</w:t>
      </w:r>
      <w:r w:rsidRPr="005A5238">
        <w:rPr>
          <w:rFonts w:ascii="Times New Roman" w:eastAsia="Times New Roman" w:hAnsi="Times New Roman" w:cs="Times New Roman"/>
          <w:sz w:val="24"/>
          <w:szCs w:val="24"/>
          <w:lang w:eastAsia="ru-RU"/>
        </w:rPr>
        <w:tab/>
        <w:t>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10.</w:t>
      </w:r>
      <w:r w:rsidRPr="005A5238">
        <w:rPr>
          <w:rFonts w:ascii="Times New Roman" w:eastAsia="Times New Roman" w:hAnsi="Times New Roman" w:cs="Times New Roman"/>
          <w:sz w:val="24"/>
          <w:szCs w:val="24"/>
          <w:lang w:eastAsia="ru-RU"/>
        </w:rPr>
        <w:tab/>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11.</w:t>
      </w:r>
      <w:r w:rsidRPr="005A5238">
        <w:rPr>
          <w:rFonts w:ascii="Times New Roman" w:eastAsia="Times New Roman" w:hAnsi="Times New Roman" w:cs="Times New Roman"/>
          <w:sz w:val="24"/>
          <w:szCs w:val="24"/>
          <w:lang w:eastAsia="ru-RU"/>
        </w:rPr>
        <w:tab/>
      </w:r>
      <w:proofErr w:type="gramStart"/>
      <w:r w:rsidRPr="005A5238">
        <w:rPr>
          <w:rFonts w:ascii="Times New Roman" w:eastAsia="Times New Roman" w:hAnsi="Times New Roman" w:cs="Times New Roman"/>
          <w:sz w:val="24"/>
          <w:szCs w:val="24"/>
          <w:lang w:eastAsia="ru-RU"/>
        </w:rPr>
        <w:t>В</w:t>
      </w:r>
      <w:proofErr w:type="gramEnd"/>
      <w:r w:rsidRPr="005A5238">
        <w:rPr>
          <w:rFonts w:ascii="Times New Roman" w:eastAsia="Times New Roman" w:hAnsi="Times New Roman" w:cs="Times New Roman"/>
          <w:sz w:val="24"/>
          <w:szCs w:val="24"/>
          <w:lang w:eastAsia="ru-RU"/>
        </w:rPr>
        <w:t xml:space="preserve">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12.</w:t>
      </w:r>
      <w:r w:rsidRPr="005A5238">
        <w:rPr>
          <w:rFonts w:ascii="Times New Roman" w:eastAsia="Times New Roman" w:hAnsi="Times New Roman" w:cs="Times New Roman"/>
          <w:sz w:val="24"/>
          <w:szCs w:val="24"/>
          <w:lang w:eastAsia="ru-RU"/>
        </w:rPr>
        <w:tab/>
      </w:r>
      <w:proofErr w:type="gramStart"/>
      <w:r w:rsidRPr="005A5238">
        <w:rPr>
          <w:rFonts w:ascii="Times New Roman" w:eastAsia="Times New Roman" w:hAnsi="Times New Roman" w:cs="Times New Roman"/>
          <w:sz w:val="24"/>
          <w:szCs w:val="24"/>
          <w:lang w:eastAsia="ru-RU"/>
        </w:rPr>
        <w:t>В</w:t>
      </w:r>
      <w:proofErr w:type="gramEnd"/>
      <w:r w:rsidRPr="005A5238">
        <w:rPr>
          <w:rFonts w:ascii="Times New Roman" w:eastAsia="Times New Roman" w:hAnsi="Times New Roman" w:cs="Times New Roman"/>
          <w:sz w:val="24"/>
          <w:szCs w:val="24"/>
          <w:lang w:eastAsia="ru-RU"/>
        </w:rPr>
        <w:t xml:space="preserve">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5A5238" w:rsidRPr="005A5238" w:rsidRDefault="005A5238" w:rsidP="005A5238">
      <w:pPr>
        <w:widowControl w:val="0"/>
        <w:autoSpaceDE w:val="0"/>
        <w:autoSpaceDN w:val="0"/>
        <w:rPr>
          <w:rFonts w:ascii="Times New Roman" w:eastAsia="Times New Roman" w:hAnsi="Times New Roman" w:cs="Times New Roman"/>
          <w:sz w:val="24"/>
          <w:szCs w:val="24"/>
          <w:lang w:eastAsia="ru-RU"/>
        </w:rPr>
      </w:pPr>
    </w:p>
    <w:p w:rsidR="00110C17" w:rsidRPr="00110C17" w:rsidRDefault="00110C17" w:rsidP="00110C17">
      <w:pPr>
        <w:widowControl w:val="0"/>
        <w:autoSpaceDE w:val="0"/>
        <w:autoSpaceDN w:val="0"/>
        <w:rPr>
          <w:rFonts w:ascii="Times New Roman" w:eastAsia="Times New Roman" w:hAnsi="Times New Roman" w:cs="Times New Roman"/>
          <w:sz w:val="24"/>
          <w:szCs w:val="24"/>
          <w:lang w:eastAsia="ru-RU"/>
        </w:rPr>
      </w:pPr>
    </w:p>
    <w:sectPr w:rsidR="00110C17" w:rsidRPr="00110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87139"/>
    <w:multiLevelType w:val="hybridMultilevel"/>
    <w:tmpl w:val="4A2CE082"/>
    <w:lvl w:ilvl="0" w:tplc="9332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7E"/>
    <w:rsid w:val="00050AEB"/>
    <w:rsid w:val="000655E1"/>
    <w:rsid w:val="00110C17"/>
    <w:rsid w:val="004A6539"/>
    <w:rsid w:val="005A5238"/>
    <w:rsid w:val="007A585D"/>
    <w:rsid w:val="00A3647E"/>
    <w:rsid w:val="00A7213D"/>
    <w:rsid w:val="00A96510"/>
    <w:rsid w:val="00BA0895"/>
    <w:rsid w:val="00DB5A81"/>
    <w:rsid w:val="00F6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DFBE"/>
  <w15:chartTrackingRefBased/>
  <w15:docId w15:val="{57839A67-AF4F-4230-A185-4A30BD6C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2029</Words>
  <Characters>11568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2023-07-11T07:45:00Z</dcterms:created>
  <dcterms:modified xsi:type="dcterms:W3CDTF">2023-07-13T14:21:00Z</dcterms:modified>
</cp:coreProperties>
</file>